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DEBD0" w14:textId="77777777" w:rsidR="009A320C" w:rsidRDefault="009A320C" w:rsidP="003928E5">
      <w:pPr>
        <w:jc w:val="center"/>
        <w:rPr>
          <w:b/>
        </w:rPr>
      </w:pPr>
      <w:r w:rsidRPr="00FD20F7">
        <w:rPr>
          <w:b/>
        </w:rPr>
        <w:t>Z A R Z Ą D Z E N I E</w:t>
      </w:r>
      <w:r>
        <w:rPr>
          <w:b/>
        </w:rPr>
        <w:t xml:space="preserve">   Nr</w:t>
      </w:r>
      <w:r w:rsidR="003C2FA9">
        <w:rPr>
          <w:b/>
        </w:rPr>
        <w:t xml:space="preserve"> </w:t>
      </w:r>
      <w:r>
        <w:rPr>
          <w:b/>
        </w:rPr>
        <w:t xml:space="preserve"> </w:t>
      </w:r>
      <w:r w:rsidR="002F149A">
        <w:rPr>
          <w:b/>
        </w:rPr>
        <w:t>0050/46/2023</w:t>
      </w:r>
    </w:p>
    <w:p w14:paraId="459C48E7" w14:textId="77777777" w:rsidR="009A320C" w:rsidRDefault="009A320C" w:rsidP="003928E5">
      <w:pPr>
        <w:jc w:val="center"/>
        <w:rPr>
          <w:b/>
        </w:rPr>
      </w:pPr>
    </w:p>
    <w:p w14:paraId="17A5A48E" w14:textId="77777777" w:rsidR="009A320C" w:rsidRDefault="009A320C" w:rsidP="003928E5">
      <w:pPr>
        <w:jc w:val="center"/>
        <w:rPr>
          <w:b/>
        </w:rPr>
      </w:pPr>
      <w:r>
        <w:rPr>
          <w:b/>
        </w:rPr>
        <w:t>PREZYDENTA   MIASTA   RZESZOWA</w:t>
      </w:r>
    </w:p>
    <w:p w14:paraId="48A69EDF" w14:textId="77777777" w:rsidR="009A320C" w:rsidRDefault="009A320C" w:rsidP="003928E5">
      <w:pPr>
        <w:jc w:val="center"/>
        <w:rPr>
          <w:b/>
        </w:rPr>
      </w:pPr>
    </w:p>
    <w:p w14:paraId="3B29AF32" w14:textId="77777777" w:rsidR="009A320C" w:rsidRDefault="009A320C" w:rsidP="003928E5">
      <w:pPr>
        <w:jc w:val="center"/>
        <w:rPr>
          <w:b/>
        </w:rPr>
      </w:pPr>
      <w:r>
        <w:rPr>
          <w:b/>
        </w:rPr>
        <w:t xml:space="preserve">z dnia  </w:t>
      </w:r>
      <w:r w:rsidR="00D77092">
        <w:rPr>
          <w:b/>
        </w:rPr>
        <w:t xml:space="preserve"> </w:t>
      </w:r>
      <w:r w:rsidR="002F149A">
        <w:rPr>
          <w:b/>
        </w:rPr>
        <w:t>31</w:t>
      </w:r>
      <w:r w:rsidR="00D77092">
        <w:rPr>
          <w:b/>
        </w:rPr>
        <w:t xml:space="preserve"> </w:t>
      </w:r>
      <w:r w:rsidR="003C2FA9">
        <w:rPr>
          <w:b/>
        </w:rPr>
        <w:t xml:space="preserve"> </w:t>
      </w:r>
      <w:r w:rsidR="00D77092">
        <w:rPr>
          <w:b/>
        </w:rPr>
        <w:t xml:space="preserve">stycznia </w:t>
      </w:r>
      <w:r>
        <w:rPr>
          <w:b/>
        </w:rPr>
        <w:t xml:space="preserve">  202</w:t>
      </w:r>
      <w:r w:rsidR="00D77092">
        <w:rPr>
          <w:b/>
        </w:rPr>
        <w:t>3</w:t>
      </w:r>
      <w:r>
        <w:rPr>
          <w:b/>
        </w:rPr>
        <w:t xml:space="preserve"> r.</w:t>
      </w:r>
    </w:p>
    <w:p w14:paraId="4932F75E" w14:textId="77777777" w:rsidR="009A320C" w:rsidRDefault="009A320C" w:rsidP="009A320C">
      <w:pPr>
        <w:jc w:val="center"/>
        <w:rPr>
          <w:b/>
        </w:rPr>
      </w:pPr>
    </w:p>
    <w:p w14:paraId="4348A1B2" w14:textId="77777777" w:rsidR="009A320C" w:rsidRDefault="009A320C" w:rsidP="009A320C">
      <w:pPr>
        <w:jc w:val="both"/>
        <w:rPr>
          <w:b/>
        </w:rPr>
      </w:pPr>
    </w:p>
    <w:p w14:paraId="54700D9E" w14:textId="77777777" w:rsidR="009A320C" w:rsidRDefault="009A320C" w:rsidP="009A320C">
      <w:pPr>
        <w:jc w:val="both"/>
      </w:pPr>
      <w:r>
        <w:t>w sprawie ogłoszenia wykazu nieruchomości Gminy Miasto Rzeszów przeznaczon</w:t>
      </w:r>
      <w:r w:rsidR="003C2FA9">
        <w:t xml:space="preserve">ych </w:t>
      </w:r>
      <w:r>
        <w:t>do zbycia w drodze zamiany.</w:t>
      </w:r>
    </w:p>
    <w:p w14:paraId="69C74C13" w14:textId="77777777" w:rsidR="009A320C" w:rsidRDefault="009A320C" w:rsidP="009A320C">
      <w:pPr>
        <w:jc w:val="both"/>
      </w:pPr>
    </w:p>
    <w:p w14:paraId="1DBE6167" w14:textId="77777777" w:rsidR="009A320C" w:rsidRDefault="009A320C" w:rsidP="009A320C">
      <w:pPr>
        <w:jc w:val="both"/>
      </w:pPr>
    </w:p>
    <w:p w14:paraId="2BAB607F" w14:textId="77777777" w:rsidR="009A320C" w:rsidRPr="005B5BDC" w:rsidRDefault="009A320C" w:rsidP="009A320C">
      <w:pPr>
        <w:jc w:val="both"/>
      </w:pPr>
      <w:r>
        <w:tab/>
        <w:t>Na podstawie art. 30 ust.</w:t>
      </w:r>
      <w:r w:rsidR="003928E5">
        <w:t xml:space="preserve"> </w:t>
      </w:r>
      <w:r w:rsidRPr="005B5BDC">
        <w:t>2 pkt 3 ustawy z dnia 8 marca 1990 r. o samorządzie gminnym (</w:t>
      </w:r>
      <w:r w:rsidR="00BA0B60">
        <w:t xml:space="preserve"> </w:t>
      </w:r>
      <w:r w:rsidRPr="005B5BDC">
        <w:t>Dz. U. z 20</w:t>
      </w:r>
      <w:r>
        <w:t>2</w:t>
      </w:r>
      <w:r w:rsidR="00BA0B60">
        <w:t>3</w:t>
      </w:r>
      <w:r w:rsidRPr="005B5BDC">
        <w:t xml:space="preserve"> r. poz. </w:t>
      </w:r>
      <w:r w:rsidR="00BA0B60">
        <w:t>40</w:t>
      </w:r>
      <w:r w:rsidRPr="005B5BDC">
        <w:t>),</w:t>
      </w:r>
      <w:r w:rsidR="00BA0B60">
        <w:t xml:space="preserve"> </w:t>
      </w:r>
      <w:r w:rsidRPr="005B5BDC">
        <w:t xml:space="preserve"> </w:t>
      </w:r>
      <w:r w:rsidR="003928E5">
        <w:t xml:space="preserve"> </w:t>
      </w:r>
      <w:r w:rsidRPr="005B5BDC">
        <w:t>art. 35 ust.</w:t>
      </w:r>
      <w:r w:rsidR="003928E5">
        <w:t xml:space="preserve">  </w:t>
      </w:r>
      <w:r w:rsidRPr="005B5BDC">
        <w:t>1 i 2 ustawy z dnia  21 sierpnia 1991 r. o gospodarce nieruchomościami (Dz. U. z 20</w:t>
      </w:r>
      <w:r>
        <w:t>2</w:t>
      </w:r>
      <w:r w:rsidR="003C2FA9">
        <w:t>1</w:t>
      </w:r>
      <w:r w:rsidRPr="005B5BDC">
        <w:t xml:space="preserve"> r. poz. </w:t>
      </w:r>
      <w:r w:rsidR="003C2FA9">
        <w:t>1899</w:t>
      </w:r>
      <w:r w:rsidRPr="005B5BDC">
        <w:t xml:space="preserve"> z </w:t>
      </w:r>
      <w:proofErr w:type="spellStart"/>
      <w:r w:rsidRPr="005B5BDC">
        <w:t>późn</w:t>
      </w:r>
      <w:proofErr w:type="spellEnd"/>
      <w:r w:rsidRPr="005B5BDC">
        <w:t>. zm</w:t>
      </w:r>
      <w:r w:rsidR="003C2FA9">
        <w:t>ianami</w:t>
      </w:r>
      <w:r w:rsidRPr="005B5BDC">
        <w:t>), oraz wykonując Uchwałę Rady Miasta Rzeszowa Nr</w:t>
      </w:r>
      <w:r w:rsidR="00EB1224">
        <w:t xml:space="preserve"> </w:t>
      </w:r>
      <w:r>
        <w:t>L</w:t>
      </w:r>
      <w:r w:rsidR="00D77092">
        <w:t>XVI</w:t>
      </w:r>
      <w:r w:rsidR="003C2FA9">
        <w:t>/</w:t>
      </w:r>
      <w:r w:rsidR="00EB1224">
        <w:t>1</w:t>
      </w:r>
      <w:r w:rsidR="00D77092">
        <w:t>430</w:t>
      </w:r>
      <w:r>
        <w:t>/</w:t>
      </w:r>
      <w:r w:rsidR="00EB1224">
        <w:t>202</w:t>
      </w:r>
      <w:r w:rsidR="00D77092">
        <w:t>2</w:t>
      </w:r>
      <w:r w:rsidR="00EB1224">
        <w:t xml:space="preserve"> </w:t>
      </w:r>
      <w:r w:rsidR="003928E5">
        <w:t xml:space="preserve">                </w:t>
      </w:r>
      <w:r w:rsidRPr="005B5BDC">
        <w:t>z</w:t>
      </w:r>
      <w:r w:rsidR="003928E5">
        <w:t xml:space="preserve">   </w:t>
      </w:r>
      <w:r w:rsidRPr="005B5BDC">
        <w:t>dnia</w:t>
      </w:r>
      <w:r w:rsidR="00EB1224">
        <w:t xml:space="preserve"> </w:t>
      </w:r>
      <w:r w:rsidR="00BA0B60">
        <w:t xml:space="preserve">  </w:t>
      </w:r>
      <w:r w:rsidR="00D77092">
        <w:t>30 sierpnia</w:t>
      </w:r>
      <w:r w:rsidRPr="005B5BDC">
        <w:t xml:space="preserve"> </w:t>
      </w:r>
      <w:r w:rsidR="00EB1224">
        <w:t>202</w:t>
      </w:r>
      <w:r w:rsidR="00D77092">
        <w:t>2</w:t>
      </w:r>
      <w:r w:rsidRPr="005B5BDC">
        <w:t xml:space="preserve"> r.</w:t>
      </w:r>
    </w:p>
    <w:p w14:paraId="68A1A4D4" w14:textId="77777777" w:rsidR="009A320C" w:rsidRDefault="009A320C" w:rsidP="009A320C">
      <w:pPr>
        <w:jc w:val="both"/>
      </w:pPr>
    </w:p>
    <w:p w14:paraId="1C3D37CD" w14:textId="77777777" w:rsidR="009A320C" w:rsidRDefault="009A320C" w:rsidP="009A320C">
      <w:pPr>
        <w:jc w:val="both"/>
      </w:pPr>
    </w:p>
    <w:p w14:paraId="739284B1" w14:textId="77777777" w:rsidR="009A320C" w:rsidRDefault="009A320C" w:rsidP="009A320C">
      <w:pPr>
        <w:jc w:val="center"/>
        <w:rPr>
          <w:b/>
        </w:rPr>
      </w:pPr>
      <w:r>
        <w:rPr>
          <w:b/>
        </w:rPr>
        <w:t xml:space="preserve">Prezydent Miasta Rzeszowa </w:t>
      </w:r>
      <w:r w:rsidRPr="00912542">
        <w:rPr>
          <w:b/>
        </w:rPr>
        <w:t>zarządza, co następuje</w:t>
      </w:r>
      <w:r>
        <w:rPr>
          <w:b/>
        </w:rPr>
        <w:t>:</w:t>
      </w:r>
    </w:p>
    <w:p w14:paraId="56F9769B" w14:textId="77777777" w:rsidR="009A320C" w:rsidRDefault="009A320C" w:rsidP="009A320C">
      <w:pPr>
        <w:jc w:val="both"/>
      </w:pPr>
    </w:p>
    <w:p w14:paraId="3B47FF56" w14:textId="77777777" w:rsidR="009A320C" w:rsidRPr="0077677F" w:rsidRDefault="009A320C" w:rsidP="009A320C">
      <w:pPr>
        <w:jc w:val="center"/>
        <w:rPr>
          <w:b/>
        </w:rPr>
      </w:pPr>
      <w:r w:rsidRPr="0077677F">
        <w:rPr>
          <w:b/>
        </w:rPr>
        <w:t>§ 1</w:t>
      </w:r>
    </w:p>
    <w:p w14:paraId="541B56B7" w14:textId="77777777" w:rsidR="009A320C" w:rsidRDefault="009A320C" w:rsidP="009A320C">
      <w:pPr>
        <w:jc w:val="both"/>
      </w:pPr>
    </w:p>
    <w:p w14:paraId="37DA8778" w14:textId="77777777" w:rsidR="009A320C" w:rsidRDefault="009A320C" w:rsidP="009A320C">
      <w:pPr>
        <w:jc w:val="both"/>
      </w:pPr>
      <w:r w:rsidRPr="00912542">
        <w:t>P</w:t>
      </w:r>
      <w:r>
        <w:t>rzeznacza się do zbycia w drodze zamiany, nieruchomoś</w:t>
      </w:r>
      <w:r w:rsidR="00EB1224">
        <w:t xml:space="preserve">ci </w:t>
      </w:r>
      <w:r>
        <w:t xml:space="preserve"> położon</w:t>
      </w:r>
      <w:r w:rsidR="00EB1224">
        <w:t>e</w:t>
      </w:r>
      <w:r>
        <w:t xml:space="preserve"> w Rzeszowie wymienion</w:t>
      </w:r>
      <w:r w:rsidR="00EB1224">
        <w:t xml:space="preserve">e </w:t>
      </w:r>
      <w:r>
        <w:t xml:space="preserve"> w wykazie stanowiącym załącznik do niniejszego zarządzenia. </w:t>
      </w:r>
    </w:p>
    <w:p w14:paraId="558BCA07" w14:textId="77777777" w:rsidR="009A320C" w:rsidRDefault="009A320C" w:rsidP="009A320C">
      <w:pPr>
        <w:jc w:val="both"/>
      </w:pPr>
    </w:p>
    <w:p w14:paraId="6ED25AA9" w14:textId="77777777" w:rsidR="009A320C" w:rsidRDefault="009A320C" w:rsidP="009A320C">
      <w:pPr>
        <w:jc w:val="center"/>
        <w:rPr>
          <w:b/>
        </w:rPr>
      </w:pPr>
      <w:r w:rsidRPr="0077677F">
        <w:rPr>
          <w:b/>
        </w:rPr>
        <w:t xml:space="preserve">§ </w:t>
      </w:r>
      <w:r>
        <w:rPr>
          <w:b/>
        </w:rPr>
        <w:t xml:space="preserve"> 2</w:t>
      </w:r>
    </w:p>
    <w:p w14:paraId="16ED09B9" w14:textId="77777777" w:rsidR="009A320C" w:rsidRDefault="009A320C" w:rsidP="009A320C">
      <w:pPr>
        <w:jc w:val="both"/>
      </w:pPr>
    </w:p>
    <w:p w14:paraId="1E9AA94B" w14:textId="77777777" w:rsidR="009A320C" w:rsidRDefault="009A320C" w:rsidP="009A320C">
      <w:pPr>
        <w:jc w:val="both"/>
      </w:pPr>
      <w:r>
        <w:t xml:space="preserve">Wykaz o którym mowa w </w:t>
      </w:r>
      <w:r w:rsidRPr="00104B10">
        <w:t xml:space="preserve">§ </w:t>
      </w:r>
      <w:r w:rsidRPr="0077677F">
        <w:t>1 podlega</w:t>
      </w:r>
      <w:r>
        <w:rPr>
          <w:b/>
        </w:rPr>
        <w:t xml:space="preserve"> </w:t>
      </w:r>
      <w:r w:rsidRPr="0077677F">
        <w:t>wywieszeniu</w:t>
      </w:r>
      <w:r>
        <w:rPr>
          <w:b/>
        </w:rPr>
        <w:t xml:space="preserve"> </w:t>
      </w:r>
      <w:r w:rsidRPr="0077677F">
        <w:t xml:space="preserve">na tablicy ogłoszeń w Biurze Gospodarki Mieniem Miasta Rzeszowa, Plac Ofiar Getta </w:t>
      </w:r>
      <w:smartTag w:uri="urn:schemas-microsoft-com:office:smarttags" w:element="metricconverter">
        <w:smartTagPr>
          <w:attr w:name="ProductID" w:val="3, a"/>
        </w:smartTagPr>
        <w:r w:rsidRPr="0077677F">
          <w:t>3</w:t>
        </w:r>
        <w:r>
          <w:t>, a</w:t>
        </w:r>
      </w:smartTag>
      <w:r>
        <w:t xml:space="preserve"> także zamieszczeniu na stronie internetowej Biura Gospodarki Mieniem.</w:t>
      </w:r>
    </w:p>
    <w:p w14:paraId="2E5D66BB" w14:textId="77777777" w:rsidR="009A320C" w:rsidRDefault="009A320C" w:rsidP="009A320C">
      <w:pPr>
        <w:jc w:val="both"/>
      </w:pPr>
    </w:p>
    <w:p w14:paraId="503AEE85" w14:textId="77777777" w:rsidR="009A320C" w:rsidRDefault="009A320C" w:rsidP="009A320C">
      <w:pPr>
        <w:jc w:val="center"/>
        <w:rPr>
          <w:b/>
        </w:rPr>
      </w:pPr>
      <w:r w:rsidRPr="0077677F">
        <w:rPr>
          <w:b/>
        </w:rPr>
        <w:t>§</w:t>
      </w:r>
      <w:r>
        <w:rPr>
          <w:b/>
        </w:rPr>
        <w:t xml:space="preserve"> 3</w:t>
      </w:r>
    </w:p>
    <w:p w14:paraId="7FDD554E" w14:textId="77777777" w:rsidR="009A320C" w:rsidRDefault="009A320C" w:rsidP="009A320C">
      <w:pPr>
        <w:jc w:val="both"/>
      </w:pPr>
    </w:p>
    <w:p w14:paraId="691E8E3D" w14:textId="77777777" w:rsidR="009A320C" w:rsidRDefault="009A320C" w:rsidP="009A320C">
      <w:pPr>
        <w:jc w:val="both"/>
      </w:pPr>
      <w:r>
        <w:t>Wykonanie zarządzenia powierzam Dyrektorowi Biura Gospodarki Mieniem Miasta Rzeszowa.</w:t>
      </w:r>
    </w:p>
    <w:p w14:paraId="5443B292" w14:textId="77777777" w:rsidR="009A320C" w:rsidRDefault="009A320C" w:rsidP="009A320C">
      <w:pPr>
        <w:jc w:val="center"/>
        <w:rPr>
          <w:b/>
        </w:rPr>
      </w:pPr>
      <w:r w:rsidRPr="0077677F">
        <w:rPr>
          <w:b/>
        </w:rPr>
        <w:t>§ 4</w:t>
      </w:r>
    </w:p>
    <w:p w14:paraId="442660E8" w14:textId="77777777" w:rsidR="009A320C" w:rsidRDefault="009A320C" w:rsidP="009A320C">
      <w:pPr>
        <w:jc w:val="both"/>
      </w:pPr>
    </w:p>
    <w:p w14:paraId="0F608445" w14:textId="77777777" w:rsidR="009A320C" w:rsidRPr="0077677F" w:rsidRDefault="009A320C" w:rsidP="009A320C">
      <w:pPr>
        <w:jc w:val="both"/>
      </w:pPr>
      <w:r>
        <w:t>Zarządzenie wchodzi w życie z dniem podjęcia.</w:t>
      </w:r>
    </w:p>
    <w:p w14:paraId="04BEF255" w14:textId="77777777" w:rsidR="009A320C" w:rsidRDefault="009A320C" w:rsidP="009A320C">
      <w:pPr>
        <w:jc w:val="center"/>
      </w:pPr>
    </w:p>
    <w:p w14:paraId="2C636140" w14:textId="77777777" w:rsidR="009A320C" w:rsidRDefault="009A320C" w:rsidP="009A320C">
      <w:pPr>
        <w:jc w:val="center"/>
      </w:pPr>
    </w:p>
    <w:p w14:paraId="7B969AD4" w14:textId="77777777" w:rsidR="009A320C" w:rsidRDefault="009A320C" w:rsidP="009A320C">
      <w:pPr>
        <w:jc w:val="center"/>
      </w:pPr>
    </w:p>
    <w:p w14:paraId="5BBEBB43" w14:textId="77777777" w:rsidR="009A320C" w:rsidRPr="005169AA" w:rsidRDefault="009A320C" w:rsidP="009A320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</w:t>
      </w:r>
      <w:r w:rsidRPr="005169AA">
        <w:rPr>
          <w:b/>
        </w:rPr>
        <w:t>Prezydent Miasta Rzeszowa</w:t>
      </w:r>
    </w:p>
    <w:p w14:paraId="3F22EA1B" w14:textId="77777777" w:rsidR="009A320C" w:rsidRDefault="009A320C" w:rsidP="009A320C"/>
    <w:p w14:paraId="397BF5CF" w14:textId="77777777" w:rsidR="009A320C" w:rsidRPr="00F5439A" w:rsidRDefault="009A320C" w:rsidP="009A320C">
      <w:pPr>
        <w:pStyle w:val="Tekstpodstawowy"/>
        <w:rPr>
          <w:sz w:val="28"/>
        </w:rPr>
      </w:pPr>
    </w:p>
    <w:p w14:paraId="6391E488" w14:textId="77777777" w:rsidR="009A320C" w:rsidRDefault="009A320C" w:rsidP="009A320C"/>
    <w:p w14:paraId="6EF9298B" w14:textId="247562B2" w:rsidR="002D5F18" w:rsidRDefault="002D5F18"/>
    <w:p w14:paraId="3977397E" w14:textId="77777777" w:rsidR="0063148B" w:rsidRDefault="0063148B">
      <w:pPr>
        <w:sectPr w:rsidR="0063148B" w:rsidSect="002D5F1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098046" w14:textId="77777777" w:rsidR="0063148B" w:rsidRDefault="0063148B" w:rsidP="0063148B">
      <w:pPr>
        <w:pStyle w:val="Nagwek2"/>
        <w:rPr>
          <w:sz w:val="24"/>
        </w:rPr>
      </w:pPr>
      <w:r>
        <w:rPr>
          <w:sz w:val="24"/>
        </w:rPr>
        <w:lastRenderedPageBreak/>
        <w:t xml:space="preserve">     Załącznik do Zarządzenia Prezydenta Miasta Rzeszowa</w:t>
      </w:r>
    </w:p>
    <w:p w14:paraId="6C8AD189" w14:textId="77777777" w:rsidR="0063148B" w:rsidRDefault="0063148B" w:rsidP="0063148B">
      <w:pPr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rPr>
          <w:sz w:val="24"/>
        </w:rPr>
        <w:t xml:space="preserve">Nr  0050/46/2023  z dnia  31 stycznia  2023 r. </w:t>
      </w:r>
    </w:p>
    <w:p w14:paraId="24955DA2" w14:textId="77777777" w:rsidR="0063148B" w:rsidRDefault="0063148B" w:rsidP="0063148B">
      <w:pPr>
        <w:pStyle w:val="Nagwek4"/>
        <w:jc w:val="center"/>
      </w:pPr>
      <w:r>
        <w:t>WYKAZ</w:t>
      </w:r>
    </w:p>
    <w:p w14:paraId="1135DE74" w14:textId="77777777" w:rsidR="0063148B" w:rsidRDefault="0063148B" w:rsidP="0063148B">
      <w:pPr>
        <w:jc w:val="center"/>
        <w:rPr>
          <w:b/>
        </w:rPr>
      </w:pPr>
      <w:r>
        <w:rPr>
          <w:b/>
        </w:rPr>
        <w:t>nieruchomości położonych w Rzeszowie przeznaczonych do zbycia w drodze zamiany.</w:t>
      </w:r>
    </w:p>
    <w:p w14:paraId="5AA3D05F" w14:textId="77777777" w:rsidR="0063148B" w:rsidRDefault="0063148B" w:rsidP="0063148B">
      <w:pPr>
        <w:jc w:val="center"/>
      </w:pPr>
    </w:p>
    <w:tbl>
      <w:tblPr>
        <w:tblW w:w="142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993"/>
        <w:gridCol w:w="868"/>
        <w:gridCol w:w="1825"/>
        <w:gridCol w:w="1843"/>
        <w:gridCol w:w="2976"/>
        <w:gridCol w:w="3461"/>
      </w:tblGrid>
      <w:tr w:rsidR="0063148B" w14:paraId="3E3E32C3" w14:textId="77777777" w:rsidTr="0065705F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567" w:type="dxa"/>
          </w:tcPr>
          <w:p w14:paraId="597DAA3F" w14:textId="77777777" w:rsidR="0063148B" w:rsidRDefault="0063148B" w:rsidP="0065705F">
            <w:r>
              <w:t>Lp.</w:t>
            </w:r>
          </w:p>
        </w:tc>
        <w:tc>
          <w:tcPr>
            <w:tcW w:w="1701" w:type="dxa"/>
          </w:tcPr>
          <w:p w14:paraId="44F915A4" w14:textId="77777777" w:rsidR="0063148B" w:rsidRDefault="0063148B" w:rsidP="0065705F">
            <w:pPr>
              <w:jc w:val="center"/>
            </w:pPr>
            <w:r>
              <w:t>Położenie nieruchomości</w:t>
            </w:r>
          </w:p>
        </w:tc>
        <w:tc>
          <w:tcPr>
            <w:tcW w:w="993" w:type="dxa"/>
          </w:tcPr>
          <w:p w14:paraId="22C01DDB" w14:textId="77777777" w:rsidR="0063148B" w:rsidRDefault="0063148B" w:rsidP="0065705F">
            <w:r>
              <w:t>Numer</w:t>
            </w:r>
          </w:p>
          <w:p w14:paraId="3F4615E7" w14:textId="77777777" w:rsidR="0063148B" w:rsidRDefault="0063148B" w:rsidP="0065705F">
            <w:r>
              <w:t>Działki,</w:t>
            </w:r>
          </w:p>
          <w:p w14:paraId="7EC3135C" w14:textId="77777777" w:rsidR="0063148B" w:rsidRPr="007E75E0" w:rsidRDefault="0063148B" w:rsidP="0065705F">
            <w:r w:rsidRPr="007E75E0">
              <w:t xml:space="preserve">Obręb </w:t>
            </w:r>
          </w:p>
        </w:tc>
        <w:tc>
          <w:tcPr>
            <w:tcW w:w="868" w:type="dxa"/>
          </w:tcPr>
          <w:p w14:paraId="1CCAA576" w14:textId="77777777" w:rsidR="0063148B" w:rsidRDefault="0063148B" w:rsidP="0065705F">
            <w:r>
              <w:t>Pow.</w:t>
            </w:r>
          </w:p>
          <w:p w14:paraId="253A6F38" w14:textId="77777777" w:rsidR="0063148B" w:rsidRDefault="0063148B" w:rsidP="0065705F">
            <w:r>
              <w:t xml:space="preserve">[ha] </w:t>
            </w:r>
          </w:p>
        </w:tc>
        <w:tc>
          <w:tcPr>
            <w:tcW w:w="1825" w:type="dxa"/>
          </w:tcPr>
          <w:p w14:paraId="4DC97888" w14:textId="77777777" w:rsidR="0063148B" w:rsidRDefault="0063148B" w:rsidP="0065705F">
            <w:r>
              <w:t>Księga wieczysta</w:t>
            </w:r>
          </w:p>
          <w:p w14:paraId="4521D44B" w14:textId="77777777" w:rsidR="0063148B" w:rsidRDefault="0063148B" w:rsidP="0065705F">
            <w:pPr>
              <w:jc w:val="center"/>
            </w:pPr>
            <w:r>
              <w:t>nr</w:t>
            </w:r>
          </w:p>
        </w:tc>
        <w:tc>
          <w:tcPr>
            <w:tcW w:w="1843" w:type="dxa"/>
          </w:tcPr>
          <w:p w14:paraId="3DDA27C0" w14:textId="77777777" w:rsidR="0063148B" w:rsidRDefault="0063148B" w:rsidP="0065705F">
            <w:pPr>
              <w:jc w:val="center"/>
            </w:pPr>
            <w:r>
              <w:t>Wartość nieruchomości</w:t>
            </w:r>
          </w:p>
          <w:p w14:paraId="7533B6CE" w14:textId="77777777" w:rsidR="0063148B" w:rsidRDefault="0063148B" w:rsidP="0065705F">
            <w:pPr>
              <w:jc w:val="center"/>
            </w:pPr>
            <w:r>
              <w:t>brutto</w:t>
            </w:r>
          </w:p>
        </w:tc>
        <w:tc>
          <w:tcPr>
            <w:tcW w:w="2976" w:type="dxa"/>
          </w:tcPr>
          <w:p w14:paraId="5BF8F6AB" w14:textId="77777777" w:rsidR="0063148B" w:rsidRDefault="0063148B" w:rsidP="0065705F">
            <w:pPr>
              <w:jc w:val="center"/>
            </w:pPr>
            <w:r>
              <w:t>Opis nieruchomości</w:t>
            </w:r>
          </w:p>
        </w:tc>
        <w:tc>
          <w:tcPr>
            <w:tcW w:w="3461" w:type="dxa"/>
          </w:tcPr>
          <w:p w14:paraId="791BE572" w14:textId="77777777" w:rsidR="0063148B" w:rsidRDefault="0063148B" w:rsidP="0065705F">
            <w:pPr>
              <w:jc w:val="center"/>
            </w:pPr>
            <w:r>
              <w:t>Przeznaczenie w MPZP</w:t>
            </w:r>
          </w:p>
        </w:tc>
      </w:tr>
      <w:tr w:rsidR="0063148B" w14:paraId="3D30B48B" w14:textId="77777777" w:rsidTr="0065705F">
        <w:tblPrEx>
          <w:tblCellMar>
            <w:top w:w="0" w:type="dxa"/>
            <w:bottom w:w="0" w:type="dxa"/>
          </w:tblCellMar>
        </w:tblPrEx>
        <w:trPr>
          <w:cantSplit/>
          <w:trHeight w:val="1460"/>
        </w:trPr>
        <w:tc>
          <w:tcPr>
            <w:tcW w:w="567" w:type="dxa"/>
          </w:tcPr>
          <w:p w14:paraId="732E2F7D" w14:textId="77777777" w:rsidR="0063148B" w:rsidRDefault="0063148B" w:rsidP="0065705F">
            <w:pPr>
              <w:rPr>
                <w:sz w:val="22"/>
                <w:szCs w:val="22"/>
              </w:rPr>
            </w:pPr>
          </w:p>
          <w:p w14:paraId="4DE0C7A5" w14:textId="77777777" w:rsidR="0063148B" w:rsidRPr="00F54EB4" w:rsidRDefault="0063148B" w:rsidP="00657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4357DAE2" w14:textId="77777777" w:rsidR="0063148B" w:rsidRDefault="0063148B" w:rsidP="0065705F">
            <w:pPr>
              <w:rPr>
                <w:sz w:val="22"/>
                <w:szCs w:val="22"/>
              </w:rPr>
            </w:pPr>
          </w:p>
          <w:p w14:paraId="1C74F70E" w14:textId="77777777" w:rsidR="0063148B" w:rsidRPr="00F54EB4" w:rsidRDefault="0063148B" w:rsidP="0065705F">
            <w:pPr>
              <w:rPr>
                <w:sz w:val="22"/>
                <w:szCs w:val="22"/>
              </w:rPr>
            </w:pPr>
          </w:p>
          <w:p w14:paraId="4E369D97" w14:textId="77777777" w:rsidR="0063148B" w:rsidRPr="00F54EB4" w:rsidRDefault="0063148B" w:rsidP="006570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0488AF7" w14:textId="77777777" w:rsidR="0063148B" w:rsidRDefault="0063148B" w:rsidP="0065705F">
            <w:pPr>
              <w:rPr>
                <w:sz w:val="22"/>
                <w:szCs w:val="22"/>
              </w:rPr>
            </w:pPr>
          </w:p>
          <w:p w14:paraId="1A07E8CB" w14:textId="77777777" w:rsidR="0063148B" w:rsidRPr="00DB31DF" w:rsidRDefault="0063148B" w:rsidP="00657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rejon </w:t>
            </w:r>
            <w:r w:rsidRPr="00DB31DF">
              <w:rPr>
                <w:sz w:val="22"/>
                <w:szCs w:val="22"/>
              </w:rPr>
              <w:t>ul</w:t>
            </w:r>
            <w:r>
              <w:rPr>
                <w:sz w:val="22"/>
                <w:szCs w:val="22"/>
              </w:rPr>
              <w:t>icy por. Henryka Pisarka</w:t>
            </w:r>
          </w:p>
          <w:p w14:paraId="3C7A7D07" w14:textId="77777777" w:rsidR="0063148B" w:rsidRDefault="0063148B" w:rsidP="0065705F"/>
          <w:p w14:paraId="421B41BF" w14:textId="77777777" w:rsidR="0063148B" w:rsidRDefault="0063148B" w:rsidP="0065705F"/>
          <w:p w14:paraId="2AB60BD0" w14:textId="77777777" w:rsidR="0063148B" w:rsidRDefault="0063148B" w:rsidP="0065705F"/>
          <w:p w14:paraId="24EFF2B8" w14:textId="77777777" w:rsidR="0063148B" w:rsidRPr="0063286E" w:rsidRDefault="0063148B" w:rsidP="0065705F"/>
        </w:tc>
        <w:tc>
          <w:tcPr>
            <w:tcW w:w="993" w:type="dxa"/>
          </w:tcPr>
          <w:p w14:paraId="243F539D" w14:textId="77777777" w:rsidR="0063148B" w:rsidRDefault="0063148B" w:rsidP="0065705F">
            <w:pPr>
              <w:rPr>
                <w:sz w:val="22"/>
                <w:szCs w:val="22"/>
              </w:rPr>
            </w:pPr>
          </w:p>
          <w:p w14:paraId="2C776E8D" w14:textId="77777777" w:rsidR="0063148B" w:rsidRDefault="0063148B" w:rsidP="00657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839/3</w:t>
            </w:r>
          </w:p>
          <w:p w14:paraId="7CD8D9C1" w14:textId="77777777" w:rsidR="0063148B" w:rsidRDefault="0063148B" w:rsidP="00657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839/4</w:t>
            </w:r>
          </w:p>
          <w:p w14:paraId="2626CCB5" w14:textId="77777777" w:rsidR="0063148B" w:rsidRDefault="0063148B" w:rsidP="00657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839/5</w:t>
            </w:r>
          </w:p>
          <w:p w14:paraId="3987FE84" w14:textId="77777777" w:rsidR="0063148B" w:rsidRPr="00F54EB4" w:rsidRDefault="0063148B" w:rsidP="0065705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obr</w:t>
            </w:r>
            <w:proofErr w:type="spellEnd"/>
            <w:r>
              <w:rPr>
                <w:sz w:val="22"/>
                <w:szCs w:val="22"/>
              </w:rPr>
              <w:t>. 227</w:t>
            </w:r>
          </w:p>
          <w:p w14:paraId="313BE1B9" w14:textId="77777777" w:rsidR="0063148B" w:rsidRPr="00F54EB4" w:rsidRDefault="0063148B" w:rsidP="0065705F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14:paraId="614F52E4" w14:textId="77777777" w:rsidR="0063148B" w:rsidRDefault="0063148B" w:rsidP="0065705F">
            <w:pPr>
              <w:rPr>
                <w:sz w:val="22"/>
                <w:szCs w:val="22"/>
              </w:rPr>
            </w:pPr>
          </w:p>
          <w:p w14:paraId="3B2BE91E" w14:textId="77777777" w:rsidR="0063148B" w:rsidRDefault="0063148B" w:rsidP="00657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0,0015</w:t>
            </w:r>
          </w:p>
          <w:p w14:paraId="1E9AFA25" w14:textId="77777777" w:rsidR="0063148B" w:rsidRDefault="0063148B" w:rsidP="00657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0,0001</w:t>
            </w:r>
          </w:p>
          <w:p w14:paraId="3A7B138A" w14:textId="77777777" w:rsidR="0063148B" w:rsidRDefault="0063148B" w:rsidP="00657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0,0002</w:t>
            </w:r>
          </w:p>
          <w:p w14:paraId="1EA97485" w14:textId="77777777" w:rsidR="0063148B" w:rsidRDefault="0063148B" w:rsidP="0065705F">
            <w:pPr>
              <w:rPr>
                <w:sz w:val="22"/>
                <w:szCs w:val="22"/>
              </w:rPr>
            </w:pPr>
          </w:p>
          <w:p w14:paraId="65E7CE8F" w14:textId="77777777" w:rsidR="0063148B" w:rsidRPr="00F54EB4" w:rsidRDefault="0063148B" w:rsidP="0065705F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14:paraId="08EC1F4A" w14:textId="77777777" w:rsidR="0063148B" w:rsidRDefault="0063148B" w:rsidP="0065705F">
            <w:pPr>
              <w:rPr>
                <w:sz w:val="22"/>
                <w:szCs w:val="22"/>
              </w:rPr>
            </w:pPr>
          </w:p>
          <w:p w14:paraId="65791D77" w14:textId="77777777" w:rsidR="0063148B" w:rsidRDefault="0063148B" w:rsidP="00657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RZ1Z/00215479/4</w:t>
            </w:r>
          </w:p>
          <w:p w14:paraId="726C5849" w14:textId="77777777" w:rsidR="0063148B" w:rsidRDefault="0063148B" w:rsidP="00657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183E49A" w14:textId="77777777" w:rsidR="0063148B" w:rsidRDefault="0063148B" w:rsidP="0065705F">
            <w:pPr>
              <w:jc w:val="center"/>
              <w:rPr>
                <w:sz w:val="22"/>
                <w:szCs w:val="22"/>
              </w:rPr>
            </w:pPr>
          </w:p>
          <w:p w14:paraId="7BE5B9FD" w14:textId="77777777" w:rsidR="0063148B" w:rsidRPr="00F54EB4" w:rsidRDefault="0063148B" w:rsidP="0065705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71D1B24" w14:textId="77777777" w:rsidR="0063148B" w:rsidRDefault="0063148B" w:rsidP="0065705F">
            <w:pPr>
              <w:jc w:val="center"/>
              <w:rPr>
                <w:sz w:val="22"/>
                <w:szCs w:val="22"/>
              </w:rPr>
            </w:pPr>
          </w:p>
          <w:p w14:paraId="72A71435" w14:textId="77777777" w:rsidR="0063148B" w:rsidRDefault="0063148B" w:rsidP="00657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Łączna wartość nieruchomości</w:t>
            </w:r>
          </w:p>
          <w:p w14:paraId="0EBF372F" w14:textId="77777777" w:rsidR="0063148B" w:rsidRPr="00F54EB4" w:rsidRDefault="0063148B" w:rsidP="00657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10 098,30 zł</w:t>
            </w:r>
          </w:p>
          <w:p w14:paraId="58B4B85A" w14:textId="77777777" w:rsidR="0063148B" w:rsidRDefault="0063148B" w:rsidP="0065705F">
            <w:pPr>
              <w:jc w:val="center"/>
              <w:rPr>
                <w:sz w:val="22"/>
                <w:szCs w:val="22"/>
              </w:rPr>
            </w:pPr>
          </w:p>
          <w:p w14:paraId="281129F7" w14:textId="77777777" w:rsidR="0063148B" w:rsidRPr="00F54EB4" w:rsidRDefault="0063148B" w:rsidP="0065705F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583B755" w14:textId="77777777" w:rsidR="0063148B" w:rsidRPr="00F54EB4" w:rsidRDefault="0063148B" w:rsidP="00657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Nieruchomość położona jest </w:t>
            </w:r>
            <w:r>
              <w:rPr>
                <w:sz w:val="22"/>
                <w:szCs w:val="22"/>
              </w:rPr>
              <w:br/>
              <w:t>w  zachodniej  części Rzeszowa przy ulicy Pisarka                             w  sąsiedztwie terenów                      o przeznaczeniu mieszkaniowym przy drodze urządzonej.</w:t>
            </w:r>
          </w:p>
        </w:tc>
        <w:tc>
          <w:tcPr>
            <w:tcW w:w="3461" w:type="dxa"/>
          </w:tcPr>
          <w:p w14:paraId="191D001D" w14:textId="77777777" w:rsidR="0063148B" w:rsidRDefault="0063148B" w:rsidP="00657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Działki:  839/3, 839/4 839/5   w </w:t>
            </w:r>
            <w:proofErr w:type="spellStart"/>
            <w:r>
              <w:rPr>
                <w:sz w:val="22"/>
                <w:szCs w:val="22"/>
              </w:rPr>
              <w:t>obr</w:t>
            </w:r>
            <w:proofErr w:type="spellEnd"/>
            <w:r>
              <w:rPr>
                <w:sz w:val="22"/>
                <w:szCs w:val="22"/>
              </w:rPr>
              <w:t>. 227  nie są  objęte    MPZP.</w:t>
            </w:r>
          </w:p>
          <w:p w14:paraId="089A0FE9" w14:textId="77777777" w:rsidR="0063148B" w:rsidRDefault="0063148B" w:rsidP="00657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Zgodnie ze studium uwarunkowań                         i kierunków zagospodarowania przestrzennego Gminy Świlcza położone są w obszarach zabudowanych i preferowanych do zainwestowania.</w:t>
            </w:r>
          </w:p>
          <w:p w14:paraId="19611A0A" w14:textId="77777777" w:rsidR="0063148B" w:rsidRPr="00F54EB4" w:rsidRDefault="0063148B" w:rsidP="0065705F">
            <w:pPr>
              <w:rPr>
                <w:sz w:val="22"/>
                <w:szCs w:val="22"/>
              </w:rPr>
            </w:pPr>
          </w:p>
        </w:tc>
      </w:tr>
    </w:tbl>
    <w:p w14:paraId="108B1A35" w14:textId="77777777" w:rsidR="0063148B" w:rsidRDefault="0063148B" w:rsidP="0063148B">
      <w:pPr>
        <w:jc w:val="both"/>
      </w:pPr>
      <w:r w:rsidRPr="00EA7C36">
        <w:t xml:space="preserve">                                                  </w:t>
      </w:r>
      <w:r w:rsidRPr="00BE5F71">
        <w:rPr>
          <w:b/>
          <w:sz w:val="24"/>
          <w:szCs w:val="24"/>
        </w:rPr>
        <w:t xml:space="preserve">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</w:t>
      </w:r>
      <w:r w:rsidRPr="00BE5F71">
        <w:rPr>
          <w:b/>
          <w:sz w:val="24"/>
          <w:szCs w:val="24"/>
        </w:rPr>
        <w:t xml:space="preserve">          </w:t>
      </w:r>
    </w:p>
    <w:p w14:paraId="43791156" w14:textId="77777777" w:rsidR="0063148B" w:rsidRDefault="0063148B" w:rsidP="0063148B">
      <w:pPr>
        <w:jc w:val="both"/>
        <w:rPr>
          <w:sz w:val="24"/>
          <w:szCs w:val="24"/>
        </w:rPr>
      </w:pPr>
      <w:r w:rsidRPr="00B353D0">
        <w:rPr>
          <w:sz w:val="24"/>
          <w:szCs w:val="24"/>
        </w:rPr>
        <w:t>Termin do złożenia wniosku przez osoby, którym przysługuje pierwszeństwo w nabyciu nieruchomości na podstawie art.34 ust.1 pkt 1 i 2  ustawy z dnia 21 sierpnia 1997</w:t>
      </w:r>
      <w:r>
        <w:rPr>
          <w:sz w:val="24"/>
          <w:szCs w:val="24"/>
        </w:rPr>
        <w:t xml:space="preserve"> </w:t>
      </w:r>
      <w:r w:rsidRPr="00B353D0">
        <w:rPr>
          <w:sz w:val="24"/>
          <w:szCs w:val="24"/>
        </w:rPr>
        <w:t>r.</w:t>
      </w:r>
      <w:r>
        <w:rPr>
          <w:sz w:val="24"/>
          <w:szCs w:val="24"/>
        </w:rPr>
        <w:t xml:space="preserve"> </w:t>
      </w:r>
      <w:r w:rsidRPr="00B353D0">
        <w:rPr>
          <w:sz w:val="24"/>
          <w:szCs w:val="24"/>
        </w:rPr>
        <w:t xml:space="preserve"> o gospodarce</w:t>
      </w:r>
      <w:r>
        <w:rPr>
          <w:sz w:val="24"/>
          <w:szCs w:val="24"/>
        </w:rPr>
        <w:t xml:space="preserve"> </w:t>
      </w:r>
      <w:r w:rsidRPr="00B353D0">
        <w:rPr>
          <w:sz w:val="24"/>
          <w:szCs w:val="24"/>
        </w:rPr>
        <w:t xml:space="preserve"> nieruchomościami do dnia</w:t>
      </w:r>
      <w:r>
        <w:rPr>
          <w:sz w:val="24"/>
          <w:szCs w:val="24"/>
        </w:rPr>
        <w:t xml:space="preserve">  </w:t>
      </w:r>
      <w:r w:rsidRPr="00B353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21 marca  2023 </w:t>
      </w:r>
      <w:r w:rsidRPr="00B353D0">
        <w:rPr>
          <w:sz w:val="24"/>
          <w:szCs w:val="24"/>
        </w:rPr>
        <w:t>r.</w:t>
      </w:r>
    </w:p>
    <w:p w14:paraId="169ADEEB" w14:textId="77777777" w:rsidR="0063148B" w:rsidRDefault="0063148B" w:rsidP="0063148B">
      <w:pPr>
        <w:jc w:val="both"/>
        <w:rPr>
          <w:sz w:val="24"/>
          <w:szCs w:val="24"/>
        </w:rPr>
      </w:pPr>
    </w:p>
    <w:p w14:paraId="4E66AC92" w14:textId="77777777" w:rsidR="0063148B" w:rsidRPr="00B353D0" w:rsidRDefault="0063148B" w:rsidP="0063148B">
      <w:pPr>
        <w:jc w:val="both"/>
        <w:rPr>
          <w:sz w:val="24"/>
          <w:szCs w:val="24"/>
        </w:rPr>
      </w:pPr>
    </w:p>
    <w:p w14:paraId="53F736A7" w14:textId="77777777" w:rsidR="0063148B" w:rsidRPr="00B353D0" w:rsidRDefault="0063148B" w:rsidP="0063148B">
      <w:pPr>
        <w:jc w:val="center"/>
        <w:rPr>
          <w:b/>
          <w:szCs w:val="26"/>
        </w:rPr>
      </w:pPr>
      <w:r w:rsidRPr="00B353D0">
        <w:rPr>
          <w:b/>
          <w:szCs w:val="26"/>
        </w:rPr>
        <w:t xml:space="preserve">                                                                                             Prezydent Miasta Rzeszowa</w:t>
      </w:r>
    </w:p>
    <w:p w14:paraId="4DF887CC" w14:textId="77777777" w:rsidR="0063148B" w:rsidRPr="00B353D0" w:rsidRDefault="0063148B" w:rsidP="0063148B">
      <w:pPr>
        <w:rPr>
          <w:sz w:val="24"/>
          <w:szCs w:val="24"/>
        </w:rPr>
      </w:pPr>
    </w:p>
    <w:p w14:paraId="5A6F2563" w14:textId="07002A1F" w:rsidR="0063148B" w:rsidRDefault="0063148B" w:rsidP="0063148B">
      <w:r>
        <w:t xml:space="preserve">     </w:t>
      </w:r>
    </w:p>
    <w:p w14:paraId="74FA1D48" w14:textId="77777777" w:rsidR="0063148B" w:rsidRDefault="0063148B" w:rsidP="0063148B">
      <w:r>
        <w:t xml:space="preserve">                       </w:t>
      </w:r>
    </w:p>
    <w:p w14:paraId="1F7AF5F7" w14:textId="1E08B533" w:rsidR="0063148B" w:rsidRDefault="0063148B" w:rsidP="0063148B">
      <w:r>
        <w:t xml:space="preserve">  Wykaz niniejszy wywieszono na tablicy ogłoszeń w Biurze Gospodarki Mieniem Miasta Rzeszowa Pl. Ofiar Getta 3 na  okres 21 dni</w:t>
      </w:r>
    </w:p>
    <w:p w14:paraId="4B3AD86D" w14:textId="4799E11A" w:rsidR="0063148B" w:rsidRDefault="0063148B" w:rsidP="0063148B">
      <w:pPr>
        <w:pStyle w:val="Nagwek3"/>
        <w:jc w:val="center"/>
      </w:pPr>
      <w:r>
        <w:t xml:space="preserve">od dnia 7 lutego  2023 r. do dnia 28 lutego 2023 r.                                     </w:t>
      </w:r>
    </w:p>
    <w:p w14:paraId="465802FB" w14:textId="77777777" w:rsidR="0063148B" w:rsidRDefault="0063148B"/>
    <w:sectPr w:rsidR="0063148B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20C"/>
    <w:rsid w:val="000F2CF8"/>
    <w:rsid w:val="002265A3"/>
    <w:rsid w:val="002D5F18"/>
    <w:rsid w:val="002F149A"/>
    <w:rsid w:val="003928E5"/>
    <w:rsid w:val="003C2FA9"/>
    <w:rsid w:val="003C3CA1"/>
    <w:rsid w:val="00434548"/>
    <w:rsid w:val="0045229D"/>
    <w:rsid w:val="00610FD8"/>
    <w:rsid w:val="0063148B"/>
    <w:rsid w:val="00702D0A"/>
    <w:rsid w:val="0075114B"/>
    <w:rsid w:val="007B04ED"/>
    <w:rsid w:val="008F5B32"/>
    <w:rsid w:val="00906367"/>
    <w:rsid w:val="00945525"/>
    <w:rsid w:val="009A320C"/>
    <w:rsid w:val="00A2482D"/>
    <w:rsid w:val="00AB4021"/>
    <w:rsid w:val="00AC6EE3"/>
    <w:rsid w:val="00AF5C72"/>
    <w:rsid w:val="00BA0B60"/>
    <w:rsid w:val="00C2447E"/>
    <w:rsid w:val="00D60069"/>
    <w:rsid w:val="00D77092"/>
    <w:rsid w:val="00EB1224"/>
    <w:rsid w:val="00F1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2F380A"/>
  <w15:docId w15:val="{153B036D-3524-4C18-9AD3-FD489A50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20C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45229D"/>
    <w:pPr>
      <w:keepNext/>
      <w:outlineLvl w:val="0"/>
    </w:pPr>
    <w:rPr>
      <w:rFonts w:eastAsiaTheme="majorEastAsia"/>
      <w:b/>
    </w:rPr>
  </w:style>
  <w:style w:type="paragraph" w:styleId="Nagwek2">
    <w:name w:val="heading 2"/>
    <w:basedOn w:val="Normalny"/>
    <w:next w:val="Normalny"/>
    <w:link w:val="Nagwek2Znak"/>
    <w:qFormat/>
    <w:rsid w:val="0045229D"/>
    <w:pPr>
      <w:keepNext/>
      <w:outlineLvl w:val="1"/>
    </w:pPr>
    <w:rPr>
      <w:rFonts w:eastAsiaTheme="majorEastAsia"/>
      <w:b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6006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5229D"/>
    <w:pPr>
      <w:keepNext/>
      <w:spacing w:before="240" w:after="60"/>
      <w:outlineLvl w:val="3"/>
    </w:pPr>
    <w:rPr>
      <w:rFonts w:ascii="Calibri" w:eastAsiaTheme="majorEastAsia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6006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6006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60069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60069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2CF8"/>
    <w:rPr>
      <w:sz w:val="26"/>
    </w:rPr>
  </w:style>
  <w:style w:type="character" w:customStyle="1" w:styleId="Nagwek1Znak">
    <w:name w:val="Nagłówek 1 Znak"/>
    <w:basedOn w:val="Domylnaczcionkaakapitu"/>
    <w:link w:val="Nagwek1"/>
    <w:rsid w:val="0045229D"/>
    <w:rPr>
      <w:rFonts w:eastAsiaTheme="majorEastAsia"/>
      <w:b/>
      <w:sz w:val="26"/>
    </w:rPr>
  </w:style>
  <w:style w:type="character" w:customStyle="1" w:styleId="Nagwek2Znak">
    <w:name w:val="Nagłówek 2 Znak"/>
    <w:basedOn w:val="Domylnaczcionkaakapitu"/>
    <w:link w:val="Nagwek2"/>
    <w:rsid w:val="00D60069"/>
    <w:rPr>
      <w:rFonts w:eastAsiaTheme="majorEastAsia"/>
      <w:b/>
      <w:sz w:val="28"/>
    </w:rPr>
  </w:style>
  <w:style w:type="character" w:customStyle="1" w:styleId="Nagwek3Znak">
    <w:name w:val="Nagłówek 3 Znak"/>
    <w:basedOn w:val="Domylnaczcionkaakapitu"/>
    <w:link w:val="Nagwek3"/>
    <w:semiHidden/>
    <w:rsid w:val="00D6006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45229D"/>
    <w:rPr>
      <w:rFonts w:ascii="Calibri" w:eastAsiaTheme="majorEastAsia" w:hAnsi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D6006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D6006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semiHidden/>
    <w:rsid w:val="00D60069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D60069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45229D"/>
    <w:pPr>
      <w:ind w:left="708"/>
    </w:pPr>
  </w:style>
  <w:style w:type="paragraph" w:styleId="Podtytu">
    <w:name w:val="Subtitle"/>
    <w:basedOn w:val="Normalny"/>
    <w:next w:val="Normalny"/>
    <w:link w:val="PodtytuZnak"/>
    <w:qFormat/>
    <w:rsid w:val="0045229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5229D"/>
    <w:rPr>
      <w:rFonts w:ascii="Cambria" w:eastAsia="Times New Roman" w:hAnsi="Cambria" w:cs="Times New Roman"/>
      <w:sz w:val="24"/>
      <w:szCs w:val="24"/>
    </w:rPr>
  </w:style>
  <w:style w:type="character" w:styleId="Pogrubienie">
    <w:name w:val="Strong"/>
    <w:basedOn w:val="Domylnaczcionkaakapitu"/>
    <w:qFormat/>
    <w:rsid w:val="0045229D"/>
    <w:rPr>
      <w:b/>
      <w:bCs/>
    </w:rPr>
  </w:style>
  <w:style w:type="paragraph" w:styleId="Tekstpodstawowy">
    <w:name w:val="Body Text"/>
    <w:basedOn w:val="Normalny"/>
    <w:link w:val="TekstpodstawowyZnak"/>
    <w:rsid w:val="009A320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A32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</dc:creator>
  <cp:keywords/>
  <dc:description/>
  <cp:lastModifiedBy>Solecka-Kantor Anna</cp:lastModifiedBy>
  <cp:revision>9</cp:revision>
  <cp:lastPrinted>2023-02-08T10:04:00Z</cp:lastPrinted>
  <dcterms:created xsi:type="dcterms:W3CDTF">2020-11-27T09:37:00Z</dcterms:created>
  <dcterms:modified xsi:type="dcterms:W3CDTF">2023-03-30T12:44:00Z</dcterms:modified>
</cp:coreProperties>
</file>